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2FA6AF" w14:textId="14561BAA" w:rsidR="007759A9" w:rsidRDefault="0022130F" w:rsidP="00C45BF8">
      <w:pPr>
        <w:bidi/>
        <w:jc w:val="center"/>
        <w:rPr>
          <w:rFonts w:ascii="Sakkal Majalla" w:hAnsi="Sakkal Majalla" w:cs="Sakkal Majalla"/>
          <w:b/>
          <w:bCs/>
          <w:sz w:val="32"/>
          <w:szCs w:val="32"/>
          <w:u w:val="single"/>
          <w:rtl/>
          <w:lang w:bidi="ar-AE"/>
        </w:rPr>
      </w:pPr>
      <w:r w:rsidRPr="00CE5F69">
        <w:rPr>
          <w:rFonts w:ascii="Sakkal Majalla" w:hAnsi="Sakkal Majalla" w:cs="Sakkal Majalla" w:hint="cs"/>
          <w:b/>
          <w:bCs/>
          <w:sz w:val="32"/>
          <w:szCs w:val="32"/>
          <w:u w:val="single"/>
          <w:rtl/>
          <w:lang w:bidi="ar-AE"/>
        </w:rPr>
        <w:t>إنذار عدلي</w:t>
      </w:r>
      <w:r w:rsidR="00870CB2">
        <w:rPr>
          <w:rFonts w:ascii="Sakkal Majalla" w:hAnsi="Sakkal Majalla" w:cs="Sakkal Majalla" w:hint="cs"/>
          <w:b/>
          <w:bCs/>
          <w:sz w:val="32"/>
          <w:szCs w:val="32"/>
          <w:u w:val="single"/>
          <w:rtl/>
          <w:lang w:bidi="ar-AE"/>
        </w:rPr>
        <w:t xml:space="preserve"> وتكليف وفاء </w:t>
      </w:r>
    </w:p>
    <w:p w14:paraId="060FEB48" w14:textId="77777777" w:rsidR="00E61A1D" w:rsidRPr="00CE5F69" w:rsidRDefault="00E61A1D" w:rsidP="00E61A1D">
      <w:pPr>
        <w:bidi/>
        <w:jc w:val="center"/>
        <w:rPr>
          <w:rFonts w:ascii="Sakkal Majalla" w:hAnsi="Sakkal Majalla" w:cs="Sakkal Majalla"/>
          <w:b/>
          <w:bCs/>
          <w:sz w:val="32"/>
          <w:szCs w:val="32"/>
          <w:u w:val="single"/>
          <w:rtl/>
          <w:lang w:bidi="ar-AE"/>
        </w:rPr>
      </w:pPr>
    </w:p>
    <w:p w14:paraId="75BA38F6" w14:textId="0FB441E1" w:rsidR="0022130F" w:rsidRPr="00CE5F69" w:rsidRDefault="0022130F" w:rsidP="0022130F">
      <w:pPr>
        <w:bidi/>
        <w:jc w:val="both"/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</w:pPr>
      <w:r w:rsidRPr="00CE5F69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المنذر</w:t>
      </w:r>
      <w:r w:rsidR="00C010E2" w:rsidRPr="00CE5F69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</w:t>
      </w:r>
      <w:r w:rsidR="00EA528F" w:rsidRPr="00CE5F69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:</w:t>
      </w:r>
      <w:r w:rsidRPr="00CE5F69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</w:t>
      </w:r>
      <w:r w:rsidR="00CE5F69" w:rsidRPr="00CE5F69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مهيندرا</w:t>
      </w:r>
      <w:r w:rsidR="00CE5F69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</w:t>
      </w:r>
      <w:r w:rsidR="00E93C73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كومار جودوانى</w:t>
      </w:r>
      <w:r w:rsidR="0098119B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 </w:t>
      </w:r>
      <w:r w:rsidR="00E61A1D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                                                          </w:t>
      </w:r>
      <w:r w:rsidR="0098119B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- هندي الجنسية </w:t>
      </w:r>
      <w:r w:rsidR="00E93C73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</w:t>
      </w:r>
      <w:r w:rsidR="00CE5F69" w:rsidRPr="00CE5F69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</w:t>
      </w:r>
    </w:p>
    <w:p w14:paraId="62D536B8" w14:textId="27D39201" w:rsidR="007E7433" w:rsidRPr="00CE5F69" w:rsidRDefault="007E7433" w:rsidP="007E7433">
      <w:pPr>
        <w:bidi/>
        <w:spacing w:after="0" w:line="240" w:lineRule="auto"/>
        <w:ind w:left="19"/>
        <w:jc w:val="both"/>
        <w:rPr>
          <w:rFonts w:ascii="Sakkal Majalla" w:hAnsi="Sakkal Majalla" w:cs="Sakkal Majalla"/>
          <w:color w:val="000000" w:themeColor="text1"/>
          <w:sz w:val="32"/>
          <w:szCs w:val="32"/>
          <w:rtl/>
          <w:lang w:bidi="ar-EG"/>
        </w:rPr>
      </w:pPr>
      <w:r w:rsidRPr="00CE5F69">
        <w:rPr>
          <w:rFonts w:ascii="Sakkal Majalla" w:hAnsi="Sakkal Majalla" w:cs="Sakkal Majalla"/>
          <w:color w:val="000000" w:themeColor="text1"/>
          <w:sz w:val="32"/>
          <w:szCs w:val="32"/>
          <w:u w:val="single"/>
          <w:rtl/>
        </w:rPr>
        <w:t>عنوانه</w:t>
      </w:r>
      <w:r w:rsidR="00107450">
        <w:rPr>
          <w:rFonts w:ascii="Sakkal Majalla" w:hAnsi="Sakkal Majalla" w:cs="Sakkal Majalla" w:hint="cs"/>
          <w:color w:val="000000" w:themeColor="text1"/>
          <w:sz w:val="32"/>
          <w:szCs w:val="32"/>
          <w:u w:val="single"/>
          <w:rtl/>
        </w:rPr>
        <w:t xml:space="preserve"> </w:t>
      </w:r>
      <w:r w:rsidRPr="00CE5F69">
        <w:rPr>
          <w:rFonts w:ascii="Sakkal Majalla" w:hAnsi="Sakkal Majalla" w:cs="Sakkal Majalla"/>
          <w:color w:val="000000" w:themeColor="text1"/>
          <w:sz w:val="32"/>
          <w:szCs w:val="32"/>
          <w:u w:val="single"/>
          <w:rtl/>
        </w:rPr>
        <w:t>المختار:</w:t>
      </w:r>
      <w:r w:rsidRPr="00CE5F69">
        <w:rPr>
          <w:rFonts w:ascii="Sakkal Majalla" w:hAnsi="Sakkal Majalla" w:cs="Sakkal Majalla"/>
          <w:color w:val="000000" w:themeColor="text1"/>
          <w:sz w:val="32"/>
          <w:szCs w:val="32"/>
          <w:rtl/>
        </w:rPr>
        <w:t xml:space="preserve"> </w:t>
      </w:r>
      <w:r w:rsidRPr="00CE5F69">
        <w:rPr>
          <w:rFonts w:ascii="Sakkal Majalla" w:hAnsi="Sakkal Majalla" w:cs="Sakkal Majalla"/>
          <w:color w:val="000000" w:themeColor="text1"/>
          <w:sz w:val="32"/>
          <w:szCs w:val="32"/>
          <w:rtl/>
          <w:lang w:bidi="ar-EG"/>
        </w:rPr>
        <w:t>مكتب سعيد عبدالله السويدي للمحاماة والاستشارات القانونية -</w:t>
      </w:r>
      <w:r w:rsidRPr="00CE5F69">
        <w:rPr>
          <w:rFonts w:ascii="Sakkal Majalla" w:hAnsi="Sakkal Majalla" w:cs="Sakkal Majalla"/>
          <w:color w:val="000000" w:themeColor="text1"/>
          <w:sz w:val="32"/>
          <w:szCs w:val="32"/>
          <w:rtl/>
        </w:rPr>
        <w:t xml:space="preserve"> إمارة دبي – ديرة – دوار الساعة – قرية الأعمال – بلوك </w:t>
      </w:r>
      <w:r w:rsidRPr="00CE5F69">
        <w:rPr>
          <w:rFonts w:ascii="Sakkal Majalla" w:hAnsi="Sakkal Majalla" w:cs="Sakkal Majalla"/>
          <w:color w:val="000000" w:themeColor="text1"/>
          <w:sz w:val="32"/>
          <w:szCs w:val="32"/>
        </w:rPr>
        <w:t>B</w:t>
      </w:r>
      <w:r w:rsidRPr="00CE5F69">
        <w:rPr>
          <w:rFonts w:ascii="Sakkal Majalla" w:hAnsi="Sakkal Majalla" w:cs="Sakkal Majalla"/>
          <w:color w:val="000000" w:themeColor="text1"/>
          <w:sz w:val="32"/>
          <w:szCs w:val="32"/>
          <w:rtl/>
          <w:lang w:bidi="ar-EG"/>
        </w:rPr>
        <w:t xml:space="preserve"> – مكتب 319 – هاتف 0432560</w:t>
      </w:r>
      <w:r w:rsidR="00CE5F69" w:rsidRPr="00CE5F69">
        <w:rPr>
          <w:rFonts w:ascii="Sakkal Majalla" w:hAnsi="Sakkal Majalla" w:cs="Sakkal Majalla" w:hint="cs"/>
          <w:color w:val="000000" w:themeColor="text1"/>
          <w:sz w:val="32"/>
          <w:szCs w:val="32"/>
          <w:rtl/>
          <w:lang w:bidi="ar-EG"/>
        </w:rPr>
        <w:t>20</w:t>
      </w:r>
      <w:r w:rsidRPr="00CE5F69">
        <w:rPr>
          <w:rFonts w:ascii="Sakkal Majalla" w:hAnsi="Sakkal Majalla" w:cs="Sakkal Majalla"/>
          <w:color w:val="000000" w:themeColor="text1"/>
          <w:sz w:val="32"/>
          <w:szCs w:val="32"/>
          <w:rtl/>
          <w:lang w:bidi="ar-EG"/>
        </w:rPr>
        <w:t xml:space="preserve"> هاتف متحرك : 0504400073 البريد الإلكتروني : </w:t>
      </w:r>
      <w:hyperlink r:id="rId7" w:history="1">
        <w:r w:rsidRPr="00CE5F69">
          <w:rPr>
            <w:rStyle w:val="Hyperlink"/>
            <w:rFonts w:ascii="Sakkal Majalla" w:hAnsi="Sakkal Majalla" w:cs="Sakkal Majalla"/>
            <w:sz w:val="32"/>
            <w:szCs w:val="32"/>
          </w:rPr>
          <w:t>info@sw-advocates.com</w:t>
        </w:r>
      </w:hyperlink>
      <w:r w:rsidRPr="00CE5F69">
        <w:rPr>
          <w:rFonts w:ascii="Sakkal Majalla" w:hAnsi="Sakkal Majalla" w:cs="Sakkal Majalla"/>
          <w:color w:val="000000" w:themeColor="text1"/>
          <w:sz w:val="32"/>
          <w:szCs w:val="32"/>
        </w:rPr>
        <w:t xml:space="preserve"> </w:t>
      </w:r>
      <w:r w:rsidRPr="00CE5F69">
        <w:rPr>
          <w:rFonts w:ascii="Sakkal Majalla" w:hAnsi="Sakkal Majalla" w:cs="Sakkal Majalla"/>
          <w:color w:val="000000" w:themeColor="text1"/>
          <w:sz w:val="32"/>
          <w:szCs w:val="32"/>
          <w:rtl/>
          <w:lang w:bidi="ar-EG"/>
        </w:rPr>
        <w:t xml:space="preserve"> رقم مكاني : 3148494432 </w:t>
      </w:r>
    </w:p>
    <w:p w14:paraId="06D75A32" w14:textId="4AEC06BB" w:rsidR="007E7433" w:rsidRDefault="007E7433" w:rsidP="00AC606C">
      <w:pPr>
        <w:bidi/>
        <w:spacing w:after="0" w:line="240" w:lineRule="auto"/>
        <w:ind w:left="19"/>
        <w:jc w:val="right"/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  <w:r w:rsidRPr="00E93C73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 xml:space="preserve">بوكالة المحامي / سعيد عبد الله السويدي </w:t>
      </w:r>
    </w:p>
    <w:p w14:paraId="707A19E9" w14:textId="77777777" w:rsidR="00E61A1D" w:rsidRPr="00E93C73" w:rsidRDefault="00E61A1D" w:rsidP="00E61A1D">
      <w:pPr>
        <w:bidi/>
        <w:spacing w:after="0" w:line="240" w:lineRule="auto"/>
        <w:ind w:left="19"/>
        <w:jc w:val="right"/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</w:p>
    <w:p w14:paraId="4B651238" w14:textId="49DCAEC9" w:rsidR="00B523E3" w:rsidRDefault="00E93C73" w:rsidP="00536D8F">
      <w:pPr>
        <w:bidi/>
        <w:jc w:val="both"/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</w:pP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1-المنذر اليها الأولى : </w:t>
      </w:r>
      <w:r w:rsidR="007D11B4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الهامه جنوب للتطوير العقاري </w:t>
      </w:r>
      <w:r w:rsidR="007D11B4"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  <w:t>–</w:t>
      </w:r>
      <w:r w:rsidR="007D11B4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شركة الشخص الواحد ش.ذ.م.م </w:t>
      </w:r>
    </w:p>
    <w:p w14:paraId="5FD0DFEA" w14:textId="2790B472" w:rsidR="00E93C73" w:rsidRDefault="00E93C73" w:rsidP="004E75F8">
      <w:pPr>
        <w:bidi/>
        <w:jc w:val="both"/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</w:pP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عنوانها : </w:t>
      </w:r>
      <w:r w:rsidR="004E75F8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الإمارات العربية المتحدة </w:t>
      </w:r>
      <w:r w:rsidR="004E75F8"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  <w:t>–</w:t>
      </w:r>
      <w:r w:rsidR="004E75F8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دبي </w:t>
      </w:r>
      <w:r w:rsidR="004E75F8"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  <w:t>–</w:t>
      </w:r>
      <w:r w:rsidR="004E75F8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</w:t>
      </w:r>
    </w:p>
    <w:p w14:paraId="6BCFC144" w14:textId="694ABAA7" w:rsidR="004E75F8" w:rsidRDefault="004E75F8" w:rsidP="004E75F8">
      <w:pPr>
        <w:bidi/>
        <w:jc w:val="both"/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</w:pP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البريد الالكتروني : </w:t>
      </w:r>
      <w:hyperlink r:id="rId8" w:history="1">
        <w:r w:rsidRPr="002A6DF1">
          <w:rPr>
            <w:rStyle w:val="Hyperlink"/>
            <w:rFonts w:ascii="Sakkal Majalla" w:hAnsi="Sakkal Majalla" w:cs="Sakkal Majalla"/>
            <w:b/>
            <w:bCs/>
            <w:sz w:val="32"/>
            <w:szCs w:val="32"/>
            <w:lang w:bidi="ar-AE"/>
          </w:rPr>
          <w:t>info@alhamah-janoob.com</w:t>
        </w:r>
      </w:hyperlink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</w:t>
      </w:r>
      <w:r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  <w:t>–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رقم الرخصة التجارية : 811008 </w:t>
      </w:r>
      <w:r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  <w:t>–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</w:t>
      </w:r>
    </w:p>
    <w:p w14:paraId="14BF6297" w14:textId="1E2983E2" w:rsidR="004E75F8" w:rsidRDefault="004E75F8" w:rsidP="004E75F8">
      <w:pPr>
        <w:bidi/>
        <w:jc w:val="both"/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</w:pP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الهاتف: 043355333 </w:t>
      </w:r>
      <w:r>
        <w:rPr>
          <w:rFonts w:ascii="Sakkal Majalla" w:hAnsi="Sakkal Majalla" w:cs="Sakkal Majalla"/>
          <w:b/>
          <w:bCs/>
          <w:sz w:val="32"/>
          <w:szCs w:val="32"/>
          <w:rtl/>
        </w:rPr>
        <w:t>–</w:t>
      </w: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صندوق بريد : 34977 </w:t>
      </w:r>
      <w:r w:rsidR="00A07734">
        <w:rPr>
          <w:rFonts w:ascii="Sakkal Majalla" w:hAnsi="Sakkal Majalla" w:cs="Sakkal Majalla" w:hint="cs"/>
          <w:b/>
          <w:bCs/>
          <w:sz w:val="32"/>
          <w:szCs w:val="32"/>
          <w:rtl/>
        </w:rPr>
        <w:t>.</w:t>
      </w:r>
    </w:p>
    <w:p w14:paraId="72E774E7" w14:textId="347CB2C3" w:rsidR="004E75F8" w:rsidRDefault="00E93C73" w:rsidP="004E75F8">
      <w:pPr>
        <w:bidi/>
        <w:jc w:val="both"/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</w:pP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2-المنذر اليها الثانية : </w:t>
      </w:r>
      <w:r w:rsidR="00E273B0" w:rsidRPr="00E273B0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العالمية لإدارة المشاريع – شركة الشخص الواحد ش .ذ.م.م</w:t>
      </w:r>
    </w:p>
    <w:p w14:paraId="3FBDFBF1" w14:textId="77777777" w:rsidR="004E75F8" w:rsidRDefault="00E93C73" w:rsidP="00970E81">
      <w:pPr>
        <w:bidi/>
        <w:jc w:val="both"/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</w:pP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عنوانها</w:t>
      </w:r>
      <w:r w:rsidR="004E75F8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المختار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: </w:t>
      </w:r>
      <w:r w:rsidR="004E75F8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الإمارات العربية المتحدة </w:t>
      </w:r>
      <w:r w:rsidR="004E75F8"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  <w:t>–</w:t>
      </w:r>
      <w:r w:rsidR="004E75F8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دبي </w:t>
      </w:r>
      <w:r w:rsidR="004E75F8"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  <w:t>–</w:t>
      </w:r>
      <w:r w:rsidR="004E75F8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بر دبي </w:t>
      </w:r>
      <w:r w:rsidR="004E75F8"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  <w:t>–</w:t>
      </w:r>
      <w:r w:rsidR="004E75F8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عود ميثاء </w:t>
      </w:r>
      <w:r w:rsidR="004E75F8"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  <w:t>–</w:t>
      </w:r>
      <w:r w:rsidR="004E75F8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مكتب بي رقم 103 -108 ملك بناء العقارات.</w:t>
      </w:r>
    </w:p>
    <w:p w14:paraId="3DD03A44" w14:textId="678DEF31" w:rsidR="00A761F5" w:rsidRPr="00CE5F69" w:rsidRDefault="00A07734" w:rsidP="00A761F5">
      <w:pPr>
        <w:bidi/>
        <w:jc w:val="both"/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</w:pP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البريد الإلكتروني: </w:t>
      </w:r>
      <w:hyperlink r:id="rId9" w:history="1">
        <w:r w:rsidRPr="002A6DF1">
          <w:rPr>
            <w:rStyle w:val="Hyperlink"/>
            <w:rFonts w:ascii="Sakkal Majalla" w:hAnsi="Sakkal Majalla" w:cs="Sakkal Majalla"/>
            <w:b/>
            <w:bCs/>
            <w:sz w:val="32"/>
            <w:szCs w:val="32"/>
            <w:lang w:bidi="ar-AE"/>
          </w:rPr>
          <w:t>info@ipmdubai.com</w:t>
        </w:r>
      </w:hyperlink>
      <w:r>
        <w:rPr>
          <w:rFonts w:ascii="Sakkal Majalla" w:hAnsi="Sakkal Majalla" w:cs="Sakkal Majalla"/>
          <w:b/>
          <w:bCs/>
          <w:sz w:val="32"/>
          <w:szCs w:val="32"/>
          <w:lang w:bidi="ar-AE"/>
        </w:rPr>
        <w:t xml:space="preserve"> </w:t>
      </w: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- رقم الرخصة التجارية : 129250 - </w:t>
      </w:r>
      <w:r w:rsidR="004E75F8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هاتف: 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043355333 </w:t>
      </w:r>
      <w:r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  <w:t>–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صندوق بريد : 33326 </w:t>
      </w:r>
      <w:r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  <w:t>–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فاكس 043379034</w:t>
      </w:r>
      <w:r w:rsidR="004E75F8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.</w:t>
      </w:r>
    </w:p>
    <w:p w14:paraId="27A69C8B" w14:textId="78581E43" w:rsidR="00A761F5" w:rsidRPr="00A761F5" w:rsidRDefault="00402384" w:rsidP="00A761F5">
      <w:pPr>
        <w:bidi/>
        <w:jc w:val="center"/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</w:pPr>
      <w:r w:rsidRPr="00675811">
        <w:rPr>
          <w:rFonts w:ascii="Sakkal Majalla" w:hAnsi="Sakkal Majalla" w:cs="Sakkal Majalla" w:hint="cs"/>
          <w:b/>
          <w:bCs/>
          <w:sz w:val="32"/>
          <w:szCs w:val="32"/>
          <w:u w:val="single"/>
          <w:rtl/>
          <w:lang w:bidi="ar-AE"/>
        </w:rPr>
        <w:t>الموضوع:</w:t>
      </w:r>
      <w:r w:rsidR="0022130F" w:rsidRPr="00CE5F69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</w:t>
      </w:r>
      <w:r w:rsidR="00D2388B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إنذار عدلي وتكليف وفاء</w:t>
      </w:r>
      <w:r w:rsidR="0098119B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المنذر اليهما</w:t>
      </w:r>
      <w:r w:rsidR="00D2388B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بمبلغ </w:t>
      </w:r>
      <w:r w:rsidR="00675811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وقدره </w:t>
      </w:r>
      <w:r w:rsidR="00675811" w:rsidRPr="00CE5F69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1,755,644.75</w:t>
      </w:r>
      <w:r w:rsidR="00D71699" w:rsidRPr="00D71699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</w:t>
      </w:r>
      <w:r w:rsidR="00D71699" w:rsidRPr="006532C8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درهم  ( مليون وسبعمائة وخمسة </w:t>
      </w:r>
      <w:bookmarkStart w:id="0" w:name="_GoBack"/>
      <w:bookmarkEnd w:id="0"/>
      <w:r w:rsidR="00D71699" w:rsidRPr="006532C8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وخمسون ألف وستمائة وأربعة وأربعون درهماً وخمسة وسبعون فلساً ) .</w:t>
      </w:r>
    </w:p>
    <w:p w14:paraId="0648BB86" w14:textId="0B8C1200" w:rsidR="0080375D" w:rsidRDefault="006532C8" w:rsidP="0080375D">
      <w:pPr>
        <w:bidi/>
        <w:jc w:val="both"/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</w:pP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حيث أنه </w:t>
      </w:r>
      <w:r w:rsidRPr="006532C8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بتاريخ 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12</w:t>
      </w:r>
      <w:r w:rsidRPr="006532C8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/09/2023 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توافق ووقع</w:t>
      </w:r>
      <w:r w:rsidR="00FB35AC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ّ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كل من المنذر والمنذر اليهما </w:t>
      </w:r>
      <w:r w:rsidR="00A761F5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ا</w:t>
      </w:r>
      <w:r w:rsidRPr="006532C8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تفاقي</w:t>
      </w:r>
      <w:r w:rsidR="00200AC2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تي</w:t>
      </w:r>
      <w:r w:rsidR="00A761F5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إ</w:t>
      </w:r>
      <w:r w:rsidRPr="006532C8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نهاء متبادل ل</w:t>
      </w:r>
      <w:r w:rsidR="0006636C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كل من</w:t>
      </w:r>
      <w:r w:rsidRPr="006532C8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عقد بيع </w:t>
      </w:r>
      <w:r w:rsidR="0006636C" w:rsidRPr="0006636C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</w:t>
      </w:r>
      <w:r w:rsidR="0006636C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ل</w:t>
      </w:r>
      <w:r w:rsidR="0006636C" w:rsidRPr="0006636C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قطعة الأرض رقم 670 الكائنة في وادي الصفا</w:t>
      </w:r>
      <w:r w:rsidR="00363A67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بإمارة دبي</w:t>
      </w:r>
      <w:r w:rsidR="00200AC2" w:rsidRPr="00200AC2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لمشروع فالكن ستي أو وندورز</w:t>
      </w:r>
      <w:r w:rsidR="00200AC2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الموقع</w:t>
      </w:r>
      <w:r w:rsidR="00FB35AC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ّ</w:t>
      </w:r>
      <w:r w:rsidR="00200AC2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مع المنذر الي</w:t>
      </w:r>
      <w:r w:rsidR="004B4806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ها</w:t>
      </w:r>
      <w:r w:rsidR="00200AC2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الأولى و عقد خدمات مدنية الموقع</w:t>
      </w:r>
      <w:r w:rsidR="00FB35AC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ّ</w:t>
      </w:r>
      <w:r w:rsidR="00200AC2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مع المنذر اليها الثانية</w:t>
      </w:r>
      <w:r w:rsidR="0006636C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</w:t>
      </w:r>
      <w:r w:rsidRPr="006532C8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لبناء فيلا سكنية</w:t>
      </w:r>
      <w:r w:rsidR="00200AC2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على ذات قطعة الأرض</w:t>
      </w:r>
      <w:r w:rsidRPr="006532C8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المؤرخ</w:t>
      </w:r>
      <w:r w:rsidR="00200AC2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تين </w:t>
      </w:r>
      <w:r w:rsidR="00A761F5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في 07/06/2021</w:t>
      </w:r>
      <w:r w:rsidR="00FB35AC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، </w:t>
      </w:r>
      <w:r w:rsidRPr="006532C8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فقد </w:t>
      </w:r>
      <w:r w:rsidR="00200AC2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تعهدت المنذر اليهما</w:t>
      </w:r>
      <w:r w:rsidRPr="006532C8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أنه خلال ثلاثون يوماً من تاريخ </w:t>
      </w:r>
      <w:r w:rsidR="00200AC2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توقيع </w:t>
      </w:r>
      <w:r w:rsidR="00A761F5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إ</w:t>
      </w:r>
      <w:r w:rsidR="00200AC2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تفاقية </w:t>
      </w:r>
      <w:r w:rsidR="00A761F5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الإ</w:t>
      </w:r>
      <w:r w:rsidR="00200AC2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نهاء</w:t>
      </w:r>
      <w:r w:rsidR="003D6BFD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</w:t>
      </w:r>
      <w:r w:rsidR="003D6BFD"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  <w:t>–</w:t>
      </w:r>
      <w:r w:rsidR="003D6BFD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أي بتاريخ 12/10/2023 -</w:t>
      </w:r>
      <w:r w:rsidRPr="006532C8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سي</w:t>
      </w:r>
      <w:r w:rsidR="00A761F5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تم سداد المبلغ المسترد والبالغ إ</w:t>
      </w:r>
      <w:r w:rsidRPr="006532C8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جمالي 1,755,644.75 درهم</w:t>
      </w:r>
      <w:r w:rsidR="00EE1928" w:rsidRPr="00EE1928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( مليون وسبعمائة وخمسة وخمسون ألف وستمائة وأربعة وأربعون درهماً وخمسة وسبعون </w:t>
      </w:r>
      <w:r w:rsidR="00EE1928" w:rsidRPr="00EE1928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lastRenderedPageBreak/>
        <w:t xml:space="preserve">فلساً ) </w:t>
      </w:r>
      <w:r w:rsidRPr="006532C8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</w:t>
      </w:r>
      <w:r w:rsidR="003D6BFD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للمنذر</w:t>
      </w:r>
      <w:r w:rsidR="00A761F5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عن طريق شيك</w:t>
      </w:r>
      <w:r w:rsidR="00840916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،</w:t>
      </w:r>
      <w:r w:rsidRPr="006532C8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و</w:t>
      </w:r>
      <w:r w:rsidR="00A761F5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تم النص في إتفاقيتي الإ</w:t>
      </w:r>
      <w:r w:rsidR="00EE1928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نهاء أنه</w:t>
      </w:r>
      <w:r w:rsidRPr="006532C8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في حال حدوث أي خرق أو انتهاك من قبل أياً من الطرفين لأية الت</w:t>
      </w:r>
      <w:r w:rsidR="00A761F5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زامات أو واجبات منصوص عليها في إتفاقية الإ</w:t>
      </w:r>
      <w:r w:rsidRPr="006532C8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نهاء المتبادل يكون الطرف المخالف مسؤولاً بالكامل عن أي خسائر أو أضرار تلحق بالطرف الاخر </w:t>
      </w:r>
      <w:r w:rsidR="00840916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، </w:t>
      </w:r>
      <w:r w:rsidRPr="006532C8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وقد أقر</w:t>
      </w:r>
      <w:r w:rsidR="00EE1928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ّ</w:t>
      </w:r>
      <w:r w:rsidRPr="006532C8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ت </w:t>
      </w:r>
      <w:r w:rsidR="00840916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المنذر اليها الأولى </w:t>
      </w:r>
      <w:r w:rsidR="00A761F5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في اتفاقية الانهاء أن إ</w:t>
      </w:r>
      <w:r w:rsidRPr="006532C8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جمالي قيمة العقد</w:t>
      </w:r>
      <w:r w:rsidR="00EE1928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هو مبلغ وقدره</w:t>
      </w:r>
      <w:r w:rsidRPr="006532C8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1,833,500 درهم و</w:t>
      </w:r>
      <w:r w:rsidR="00EE1928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أقرّت أن المنذر قد</w:t>
      </w:r>
      <w:r w:rsidRPr="006532C8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سدد</w:t>
      </w:r>
      <w:r w:rsidR="00840916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</w:t>
      </w:r>
      <w:r w:rsidRPr="006532C8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بالفعل مبلغ 1,833,400 درهم</w:t>
      </w:r>
      <w:r w:rsidR="0080375D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( مليون وثمانمائة وثلاثة وثلاثون ألف وأربعمائة درهم )</w:t>
      </w:r>
      <w:r w:rsidRPr="006532C8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من سعر الشراء على دفعتين</w:t>
      </w:r>
      <w:r w:rsidR="0080375D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،</w:t>
      </w:r>
      <w:r w:rsidRPr="006532C8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وأنه</w:t>
      </w:r>
      <w:r w:rsidR="0080375D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قد</w:t>
      </w:r>
      <w:r w:rsidRPr="006532C8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توافق ال</w:t>
      </w:r>
      <w:r w:rsidR="0080375D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منذ</w:t>
      </w:r>
      <w:r w:rsidR="00A761F5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ر والمنذر اليهما في اتفاقيتي الإ</w:t>
      </w:r>
      <w:r w:rsidR="0080375D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نهاء</w:t>
      </w:r>
      <w:r w:rsidRPr="006532C8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على خصم مبلغ 57,755.25 درهم من المبلغ المسدد ورد مبلغ </w:t>
      </w:r>
      <w:bookmarkStart w:id="1" w:name="_Hlk155251894"/>
      <w:bookmarkStart w:id="2" w:name="_Hlk155358087"/>
      <w:r w:rsidRPr="006532C8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1,775,644.75 درهم</w:t>
      </w:r>
      <w:r w:rsidR="0080375D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</w:t>
      </w:r>
      <w:r w:rsidRPr="006532C8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</w:t>
      </w:r>
      <w:bookmarkEnd w:id="1"/>
      <w:r w:rsidR="0080375D" w:rsidRPr="0080375D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( مليون وسبعمائة وخمسة وخمسون ألف وستمائة وأربعة وأربعون درهماً وخمسة وسبعون فلساً ) </w:t>
      </w:r>
      <w:r w:rsidR="0080375D" w:rsidRPr="006532C8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</w:t>
      </w:r>
      <w:bookmarkEnd w:id="2"/>
      <w:r w:rsidRPr="006532C8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بموجب شيك</w:t>
      </w:r>
      <w:r w:rsidR="0080375D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وذلك</w:t>
      </w:r>
      <w:r w:rsidRPr="006532C8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</w:t>
      </w:r>
      <w:r w:rsidR="00840916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خلال ميعاد ثلاثون يوماً من</w:t>
      </w:r>
      <w:r w:rsidR="00FB52D6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تاريخ</w:t>
      </w:r>
      <w:r w:rsidR="00840916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توقيع اتفاقية الانهاء </w:t>
      </w:r>
      <w:r w:rsidR="0080375D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. </w:t>
      </w:r>
    </w:p>
    <w:p w14:paraId="668406CE" w14:textId="365BE49B" w:rsidR="00EB4384" w:rsidRDefault="00A761F5" w:rsidP="00A761F5">
      <w:pPr>
        <w:bidi/>
        <w:jc w:val="both"/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</w:pP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وحيث أن توقيع إ</w:t>
      </w:r>
      <w:r w:rsidR="00840916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تفاقي</w:t>
      </w:r>
      <w:r w:rsidR="0080375D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تي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الإ</w:t>
      </w:r>
      <w:r w:rsidR="00840916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نهاء كان بتاريخ 12/09/</w:t>
      </w:r>
      <w:r w:rsidR="00FB52D6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2023 ،</w:t>
      </w:r>
      <w:r w:rsidR="0080375D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</w:t>
      </w:r>
      <w:r w:rsidR="00840916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وبالتالي فإن ميعاد الثلاثون يوماً ق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د انتهت فعلاً بتاريخ 12/10/2023</w:t>
      </w:r>
      <w:r w:rsidR="0080375D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، 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ولكن المنذر اليهما أخلا بالإ</w:t>
      </w:r>
      <w:r w:rsidR="00840916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تفاق ولم يبادرا لسداد المبلغ لمترصد في </w:t>
      </w:r>
      <w:r w:rsidR="0080375D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ذمتهما وقدره  1,775,644.75</w:t>
      </w:r>
      <w:r w:rsidR="0080375D" w:rsidRPr="006532C8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درهم</w:t>
      </w:r>
      <w:r w:rsidR="0080375D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</w:t>
      </w:r>
      <w:r w:rsidR="0080375D" w:rsidRPr="0080375D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( مليون وسبعمائة وخمسة وخمسون ألف وستمائة وأربعة وأربعون درهماً وخمسة وسبعون فلساً ) </w:t>
      </w:r>
      <w:r w:rsidR="0080375D" w:rsidRPr="006532C8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</w:t>
      </w:r>
      <w:r w:rsidR="00840916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حتى تاريخه رغم المطالبات الودية العديدة والوعود المتكررة بالوفاء من قبل المنذر اليهما</w:t>
      </w:r>
      <w:r w:rsidR="00EB4384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. </w:t>
      </w:r>
    </w:p>
    <w:p w14:paraId="57CFE365" w14:textId="48676CBA" w:rsidR="00EB4384" w:rsidRPr="00055409" w:rsidRDefault="00EB4384" w:rsidP="00055409">
      <w:pPr>
        <w:bidi/>
        <w:jc w:val="center"/>
        <w:rPr>
          <w:rFonts w:ascii="Sakkal Majalla" w:hAnsi="Sakkal Majalla" w:cs="Sakkal Majalla"/>
          <w:b/>
          <w:bCs/>
          <w:sz w:val="32"/>
          <w:szCs w:val="32"/>
          <w:u w:val="single"/>
          <w:rtl/>
          <w:lang w:bidi="ar-AE"/>
        </w:rPr>
      </w:pPr>
      <w:r w:rsidRPr="00055409">
        <w:rPr>
          <w:rFonts w:ascii="Sakkal Majalla" w:hAnsi="Sakkal Majalla" w:cs="Sakkal Majalla" w:hint="cs"/>
          <w:b/>
          <w:bCs/>
          <w:sz w:val="32"/>
          <w:szCs w:val="32"/>
          <w:u w:val="single"/>
          <w:rtl/>
          <w:lang w:bidi="ar-AE"/>
        </w:rPr>
        <w:t>لذلك</w:t>
      </w:r>
    </w:p>
    <w:p w14:paraId="4B70F5F7" w14:textId="54EF30BC" w:rsidR="006532C8" w:rsidRPr="006532C8" w:rsidRDefault="00840916" w:rsidP="00A761F5">
      <w:pPr>
        <w:bidi/>
        <w:jc w:val="both"/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</w:pP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</w:t>
      </w:r>
      <w:r w:rsidR="00EB4384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فإن </w:t>
      </w:r>
      <w:r w:rsidR="00D055A8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المنذر </w:t>
      </w:r>
      <w:r w:rsidR="001B5BE6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</w:t>
      </w:r>
      <w:r w:rsidR="00D055A8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يتوجه</w:t>
      </w:r>
      <w:r w:rsidR="00EB4384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للمنذر اليهما بهذا 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الإنذار العدلي وتكليف الوفاء للمبادرة</w:t>
      </w:r>
      <w:r w:rsidR="00EB4384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وخلال مي</w:t>
      </w:r>
      <w:r w:rsidR="00A761F5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عاد (7) سبعة أيام عمل من تاريخ إ</w:t>
      </w:r>
      <w:r w:rsidR="00EB4384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ستلامكم هذا الإنذار لسداد المبلغ المترصد في ذمتكما والبالغ قدره  </w:t>
      </w:r>
      <w:r w:rsidR="00055409" w:rsidRPr="00055409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1,755,644.75 درهم  ( مليون وسبعمائة وخمسة وخمسون ألف وستمائة وأربعة وأربعون درهماً وخمسة وسبعون فلساً )</w:t>
      </w:r>
      <w:r w:rsidR="00AA0024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والمقر فيه من قبل المنذر اليهما بموجب اتفاقيتي الانهاء المؤرختين في 12/09/2023 والحال أداءه منذ تاريخ 12/10/2023 حيث انقضى ميعاد السداد والمحدد ب ثلاثون يوماً </w:t>
      </w:r>
      <w:r w:rsidR="00A761F5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من تاريخ توقيع اتفاقيتي الانهاء</w:t>
      </w:r>
      <w:r w:rsidR="00AA0024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،</w:t>
      </w:r>
      <w:r w:rsidR="00737CAB" w:rsidRPr="00737CAB">
        <w:rPr>
          <w:rFonts w:ascii="Sakkal Majalla" w:hAnsi="Sakkal Majalla" w:cs="Sakkal Majalla"/>
          <w:b/>
          <w:bCs/>
          <w:sz w:val="32"/>
          <w:szCs w:val="32"/>
          <w:rtl/>
          <w:lang w:bidi="ar-EG"/>
        </w:rPr>
        <w:t>تحت طائلة اتخاذ الاجراءات القانونية</w:t>
      </w:r>
      <w:r w:rsidR="00737CAB">
        <w:rPr>
          <w:rFonts w:ascii="Sakkal Majalla" w:hAnsi="Sakkal Majalla" w:cs="Sakkal Majalla" w:hint="cs"/>
          <w:b/>
          <w:bCs/>
          <w:sz w:val="32"/>
          <w:szCs w:val="32"/>
          <w:rtl/>
          <w:lang w:bidi="ar-EG"/>
        </w:rPr>
        <w:t xml:space="preserve"> والم</w:t>
      </w:r>
      <w:r w:rsidR="00A761F5">
        <w:rPr>
          <w:rFonts w:ascii="Sakkal Majalla" w:hAnsi="Sakkal Majalla" w:cs="Sakkal Majalla" w:hint="cs"/>
          <w:b/>
          <w:bCs/>
          <w:sz w:val="32"/>
          <w:szCs w:val="32"/>
          <w:rtl/>
          <w:lang w:bidi="ar-EG"/>
        </w:rPr>
        <w:t xml:space="preserve">طالبة بكامل المبلغ المسدد فعلاً </w:t>
      </w:r>
      <w:r w:rsidR="00AA0024">
        <w:rPr>
          <w:rFonts w:ascii="Sakkal Majalla" w:hAnsi="Sakkal Majalla" w:cs="Sakkal Majalla" w:hint="cs"/>
          <w:b/>
          <w:bCs/>
          <w:sz w:val="32"/>
          <w:szCs w:val="32"/>
          <w:rtl/>
          <w:lang w:bidi="ar-EG"/>
        </w:rPr>
        <w:t xml:space="preserve">من المنذر </w:t>
      </w:r>
      <w:r w:rsidR="00047FB3">
        <w:rPr>
          <w:rFonts w:ascii="Sakkal Majalla" w:hAnsi="Sakkal Majalla" w:cs="Sakkal Majalla" w:hint="cs"/>
          <w:b/>
          <w:bCs/>
          <w:sz w:val="32"/>
          <w:szCs w:val="32"/>
          <w:rtl/>
          <w:lang w:bidi="ar-EG"/>
        </w:rPr>
        <w:t xml:space="preserve"> وقدره</w:t>
      </w:r>
      <w:r w:rsidR="00047FB3" w:rsidRPr="006532C8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1,833,400 درهم</w:t>
      </w:r>
      <w:r w:rsidR="00047FB3" w:rsidRPr="00047FB3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( مليون وثمانمائة وثلاثة وثلاثون ألف وأربعمائة درهم )</w:t>
      </w:r>
      <w:r w:rsidR="00047FB3">
        <w:rPr>
          <w:rFonts w:ascii="Sakkal Majalla" w:hAnsi="Sakkal Majalla" w:cs="Sakkal Majalla" w:hint="cs"/>
          <w:b/>
          <w:bCs/>
          <w:sz w:val="32"/>
          <w:szCs w:val="32"/>
          <w:rtl/>
          <w:lang w:bidi="ar-EG"/>
        </w:rPr>
        <w:t xml:space="preserve"> </w:t>
      </w:r>
      <w:r w:rsidR="00737CAB">
        <w:rPr>
          <w:rFonts w:ascii="Sakkal Majalla" w:hAnsi="Sakkal Majalla" w:cs="Sakkal Majalla" w:hint="cs"/>
          <w:b/>
          <w:bCs/>
          <w:sz w:val="32"/>
          <w:szCs w:val="32"/>
          <w:rtl/>
          <w:lang w:bidi="ar-EG"/>
        </w:rPr>
        <w:t xml:space="preserve"> دون أي خصومات مع المطالبة بالتعويض والفائدة</w:t>
      </w:r>
      <w:r w:rsidR="00A761F5">
        <w:rPr>
          <w:rFonts w:ascii="Sakkal Majalla" w:hAnsi="Sakkal Majalla" w:cs="Sakkal Majalla" w:hint="cs"/>
          <w:b/>
          <w:bCs/>
          <w:sz w:val="32"/>
          <w:szCs w:val="32"/>
          <w:rtl/>
          <w:lang w:bidi="ar-EG"/>
        </w:rPr>
        <w:t xml:space="preserve"> القانونية على المبلغ من تاريخ إ</w:t>
      </w:r>
      <w:r w:rsidR="00737CAB">
        <w:rPr>
          <w:rFonts w:ascii="Sakkal Majalla" w:hAnsi="Sakkal Majalla" w:cs="Sakkal Majalla" w:hint="cs"/>
          <w:b/>
          <w:bCs/>
          <w:sz w:val="32"/>
          <w:szCs w:val="32"/>
          <w:rtl/>
          <w:lang w:bidi="ar-EG"/>
        </w:rPr>
        <w:t>ستلامكم له</w:t>
      </w:r>
      <w:r w:rsidR="00737CAB" w:rsidRPr="00737CAB">
        <w:rPr>
          <w:rFonts w:ascii="Sakkal Majalla" w:hAnsi="Sakkal Majalla" w:cs="Sakkal Majalla" w:hint="cs"/>
          <w:b/>
          <w:bCs/>
          <w:sz w:val="32"/>
          <w:szCs w:val="32"/>
          <w:rtl/>
          <w:lang w:bidi="ar-EG"/>
        </w:rPr>
        <w:t xml:space="preserve"> مع تحملكم كافة الرسوم و </w:t>
      </w:r>
      <w:r w:rsidR="00737CAB" w:rsidRPr="00737CAB"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  <w:t>المصروفات القضائية وأتعاب المحاماة.</w:t>
      </w:r>
    </w:p>
    <w:p w14:paraId="0E26629C" w14:textId="12D2FFBB" w:rsidR="00DE1B33" w:rsidRPr="00CE5F69" w:rsidRDefault="00DE1B33" w:rsidP="00737CAB">
      <w:pPr>
        <w:bidi/>
        <w:jc w:val="center"/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</w:pPr>
      <w:r w:rsidRPr="00CE5F69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للعلم ونفاذ مفعوله ..</w:t>
      </w:r>
    </w:p>
    <w:p w14:paraId="7843D657" w14:textId="0967B601" w:rsidR="00141B71" w:rsidRPr="00CE5F69" w:rsidRDefault="00DE1B33" w:rsidP="00A761F5">
      <w:pPr>
        <w:bidi/>
        <w:jc w:val="both"/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</w:pPr>
      <w:r w:rsidRPr="00CE5F69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                                                                                                                                      </w:t>
      </w:r>
      <w:r w:rsidR="00737CAB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بالوكالة عن المنذر </w:t>
      </w:r>
    </w:p>
    <w:sectPr w:rsidR="00141B71" w:rsidRPr="00CE5F69" w:rsidSect="00A761F5">
      <w:footerReference w:type="default" r:id="rId10"/>
      <w:pgSz w:w="11906" w:h="16838"/>
      <w:pgMar w:top="1702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E10A9A" w14:textId="77777777" w:rsidR="00BB6FF5" w:rsidRDefault="00BB6FF5" w:rsidP="00C010E2">
      <w:pPr>
        <w:spacing w:after="0" w:line="240" w:lineRule="auto"/>
      </w:pPr>
      <w:r>
        <w:separator/>
      </w:r>
    </w:p>
  </w:endnote>
  <w:endnote w:type="continuationSeparator" w:id="0">
    <w:p w14:paraId="7F141CB4" w14:textId="77777777" w:rsidR="00BB6FF5" w:rsidRDefault="00BB6FF5" w:rsidP="00C010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878925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0BE48A" w14:textId="7A2929C5" w:rsidR="00C010E2" w:rsidRDefault="00C010E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6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0CFD1BC" w14:textId="77777777" w:rsidR="00C010E2" w:rsidRDefault="00C010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121A9D" w14:textId="77777777" w:rsidR="00BB6FF5" w:rsidRDefault="00BB6FF5" w:rsidP="00C010E2">
      <w:pPr>
        <w:spacing w:after="0" w:line="240" w:lineRule="auto"/>
      </w:pPr>
      <w:r>
        <w:separator/>
      </w:r>
    </w:p>
  </w:footnote>
  <w:footnote w:type="continuationSeparator" w:id="0">
    <w:p w14:paraId="57F96271" w14:textId="77777777" w:rsidR="00BB6FF5" w:rsidRDefault="00BB6FF5" w:rsidP="00C010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1E0C60"/>
    <w:multiLevelType w:val="hybridMultilevel"/>
    <w:tmpl w:val="F82064A6"/>
    <w:lvl w:ilvl="0" w:tplc="232A8BE2">
      <w:numFmt w:val="bullet"/>
      <w:lvlText w:val="-"/>
      <w:lvlJc w:val="left"/>
      <w:pPr>
        <w:ind w:left="720" w:hanging="360"/>
      </w:pPr>
      <w:rPr>
        <w:rFonts w:ascii="Sakkal Majalla" w:eastAsiaTheme="minorHAnsi" w:hAnsi="Sakkal Majalla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178"/>
    <w:rsid w:val="00014BFB"/>
    <w:rsid w:val="00036628"/>
    <w:rsid w:val="0004324D"/>
    <w:rsid w:val="00047FB3"/>
    <w:rsid w:val="00055409"/>
    <w:rsid w:val="0006636C"/>
    <w:rsid w:val="00080E00"/>
    <w:rsid w:val="000840C0"/>
    <w:rsid w:val="00093B60"/>
    <w:rsid w:val="00095486"/>
    <w:rsid w:val="000B147C"/>
    <w:rsid w:val="000C0C58"/>
    <w:rsid w:val="000E0638"/>
    <w:rsid w:val="00107450"/>
    <w:rsid w:val="00137BD5"/>
    <w:rsid w:val="00141B71"/>
    <w:rsid w:val="00165E65"/>
    <w:rsid w:val="00174E5E"/>
    <w:rsid w:val="00195521"/>
    <w:rsid w:val="001A4906"/>
    <w:rsid w:val="001B5BE6"/>
    <w:rsid w:val="001D52DE"/>
    <w:rsid w:val="001E5301"/>
    <w:rsid w:val="00200AC2"/>
    <w:rsid w:val="0022130F"/>
    <w:rsid w:val="00233703"/>
    <w:rsid w:val="00297B00"/>
    <w:rsid w:val="002D0176"/>
    <w:rsid w:val="002E01F4"/>
    <w:rsid w:val="002F5755"/>
    <w:rsid w:val="00363A67"/>
    <w:rsid w:val="003724AE"/>
    <w:rsid w:val="003A2803"/>
    <w:rsid w:val="003D0647"/>
    <w:rsid w:val="003D59BB"/>
    <w:rsid w:val="003D6BFD"/>
    <w:rsid w:val="003E3647"/>
    <w:rsid w:val="00402384"/>
    <w:rsid w:val="00411081"/>
    <w:rsid w:val="00466D5B"/>
    <w:rsid w:val="004720FB"/>
    <w:rsid w:val="004826AA"/>
    <w:rsid w:val="00486601"/>
    <w:rsid w:val="00497371"/>
    <w:rsid w:val="004B130A"/>
    <w:rsid w:val="004B4806"/>
    <w:rsid w:val="004D5BE0"/>
    <w:rsid w:val="004E75F8"/>
    <w:rsid w:val="0052458D"/>
    <w:rsid w:val="00531E91"/>
    <w:rsid w:val="00536D8F"/>
    <w:rsid w:val="00552A58"/>
    <w:rsid w:val="00562F7D"/>
    <w:rsid w:val="00570E15"/>
    <w:rsid w:val="00586C8D"/>
    <w:rsid w:val="00597D7E"/>
    <w:rsid w:val="005D6B3E"/>
    <w:rsid w:val="0060114A"/>
    <w:rsid w:val="006532C8"/>
    <w:rsid w:val="0066243A"/>
    <w:rsid w:val="00675811"/>
    <w:rsid w:val="006B33E2"/>
    <w:rsid w:val="006E2B17"/>
    <w:rsid w:val="0070465A"/>
    <w:rsid w:val="00737CAB"/>
    <w:rsid w:val="00756F37"/>
    <w:rsid w:val="007759A3"/>
    <w:rsid w:val="007759A9"/>
    <w:rsid w:val="00791047"/>
    <w:rsid w:val="00791432"/>
    <w:rsid w:val="00791FC0"/>
    <w:rsid w:val="007C353F"/>
    <w:rsid w:val="007D11B4"/>
    <w:rsid w:val="007E02C0"/>
    <w:rsid w:val="007E7433"/>
    <w:rsid w:val="0080375D"/>
    <w:rsid w:val="008400D9"/>
    <w:rsid w:val="00840916"/>
    <w:rsid w:val="0086365F"/>
    <w:rsid w:val="00870CB2"/>
    <w:rsid w:val="00871C67"/>
    <w:rsid w:val="008B2A11"/>
    <w:rsid w:val="008B7F38"/>
    <w:rsid w:val="00970E81"/>
    <w:rsid w:val="0098119B"/>
    <w:rsid w:val="009B7E7B"/>
    <w:rsid w:val="009D7E78"/>
    <w:rsid w:val="009F17D2"/>
    <w:rsid w:val="009F7A84"/>
    <w:rsid w:val="00A07734"/>
    <w:rsid w:val="00A22A05"/>
    <w:rsid w:val="00A57802"/>
    <w:rsid w:val="00A761F5"/>
    <w:rsid w:val="00AA0024"/>
    <w:rsid w:val="00AB44DB"/>
    <w:rsid w:val="00AB6513"/>
    <w:rsid w:val="00AC1E14"/>
    <w:rsid w:val="00AC35EB"/>
    <w:rsid w:val="00AC606C"/>
    <w:rsid w:val="00AD21B3"/>
    <w:rsid w:val="00B168DC"/>
    <w:rsid w:val="00B444D3"/>
    <w:rsid w:val="00B523E3"/>
    <w:rsid w:val="00B92197"/>
    <w:rsid w:val="00BB6FF5"/>
    <w:rsid w:val="00BE2AD8"/>
    <w:rsid w:val="00C010E2"/>
    <w:rsid w:val="00C219B8"/>
    <w:rsid w:val="00C23F0C"/>
    <w:rsid w:val="00C36AD1"/>
    <w:rsid w:val="00C45BF8"/>
    <w:rsid w:val="00C53D5C"/>
    <w:rsid w:val="00CB1334"/>
    <w:rsid w:val="00CE5F69"/>
    <w:rsid w:val="00D055A8"/>
    <w:rsid w:val="00D159B5"/>
    <w:rsid w:val="00D2388B"/>
    <w:rsid w:val="00D3004B"/>
    <w:rsid w:val="00D40F1B"/>
    <w:rsid w:val="00D44178"/>
    <w:rsid w:val="00D71699"/>
    <w:rsid w:val="00DE1B33"/>
    <w:rsid w:val="00DE2E4A"/>
    <w:rsid w:val="00DE61F4"/>
    <w:rsid w:val="00E257DA"/>
    <w:rsid w:val="00E273B0"/>
    <w:rsid w:val="00E47CD1"/>
    <w:rsid w:val="00E61A1D"/>
    <w:rsid w:val="00E75017"/>
    <w:rsid w:val="00E93C73"/>
    <w:rsid w:val="00EA528F"/>
    <w:rsid w:val="00EB4384"/>
    <w:rsid w:val="00EE1928"/>
    <w:rsid w:val="00EF30FC"/>
    <w:rsid w:val="00F34311"/>
    <w:rsid w:val="00F52E94"/>
    <w:rsid w:val="00F90D4E"/>
    <w:rsid w:val="00FA7710"/>
    <w:rsid w:val="00FB35AC"/>
    <w:rsid w:val="00FB52D6"/>
    <w:rsid w:val="00FC5B45"/>
    <w:rsid w:val="00FD3B12"/>
    <w:rsid w:val="00FD6C99"/>
    <w:rsid w:val="00FF5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1595B61"/>
  <w15:chartTrackingRefBased/>
  <w15:docId w15:val="{F81B1ADF-D282-4E65-AC1A-8B29B820F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10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10E2"/>
  </w:style>
  <w:style w:type="paragraph" w:styleId="Footer">
    <w:name w:val="footer"/>
    <w:basedOn w:val="Normal"/>
    <w:link w:val="FooterChar"/>
    <w:uiPriority w:val="99"/>
    <w:unhideWhenUsed/>
    <w:rsid w:val="00C010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10E2"/>
  </w:style>
  <w:style w:type="paragraph" w:styleId="ListParagraph">
    <w:name w:val="List Paragraph"/>
    <w:basedOn w:val="Normal"/>
    <w:uiPriority w:val="34"/>
    <w:qFormat/>
    <w:rsid w:val="001E530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71C6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71C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17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3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89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03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939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lhamah-janoob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sw-advocates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info@ipmdubai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594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Ajjob</dc:creator>
  <cp:keywords/>
  <dc:description/>
  <cp:lastModifiedBy>dell 03</cp:lastModifiedBy>
  <cp:revision>39</cp:revision>
  <dcterms:created xsi:type="dcterms:W3CDTF">2024-01-05T08:11:00Z</dcterms:created>
  <dcterms:modified xsi:type="dcterms:W3CDTF">2024-01-05T11:59:00Z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dc5695e87625e2bec14dd73af1bd1ed132e9820b636191652418aa64ccc98b41</vt:lpwstr>
  </property>
</Properties>
</file>